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3A" w:rsidRDefault="00FD334E">
      <w:pPr>
        <w:spacing w:after="0"/>
        <w:ind w:left="120"/>
      </w:pPr>
      <w:bookmarkStart w:id="0" w:name="block-75897227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-662940</wp:posOffset>
            </wp:positionV>
            <wp:extent cx="7400925" cy="10448925"/>
            <wp:effectExtent l="19050" t="0" r="9525" b="0"/>
            <wp:wrapNone/>
            <wp:docPr id="1" name="Рисунок 1" descr="C:\Users\school\Desktop\рн 26 диана\сканы\59физ_Тавказах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н 26 диана\сканы\59физ_Тавказахо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044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03A" w:rsidRDefault="00F1103A">
      <w:pPr>
        <w:sectPr w:rsidR="00F1103A">
          <w:pgSz w:w="11906" w:h="16383"/>
          <w:pgMar w:top="1134" w:right="850" w:bottom="1134" w:left="1701" w:header="720" w:footer="720" w:gutter="0"/>
          <w:cols w:space="720"/>
        </w:sect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bookmarkStart w:id="1" w:name="block-75897228"/>
      <w:bookmarkEnd w:id="0"/>
      <w:r w:rsidRPr="00FD33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самоопределения, саморазвития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</w:t>
      </w:r>
      <w:r w:rsidRPr="00FD334E">
        <w:rPr>
          <w:rFonts w:ascii="Times New Roman" w:hAnsi="Times New Roman"/>
          <w:color w:val="000000"/>
          <w:sz w:val="28"/>
          <w:lang w:val="ru-RU"/>
        </w:rPr>
        <w:t>бщего образования.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физической культурой, возможности познания своих физических способностей и их целенаправленного развития.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Воспитыв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ающее значение программы по физической культуре заключается в содействии активной социализации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енному развитию. 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</w:t>
      </w:r>
      <w:r w:rsidRPr="00FD334E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операционал</w:t>
      </w:r>
      <w:r w:rsidRPr="00FD334E">
        <w:rPr>
          <w:rFonts w:ascii="Times New Roman" w:hAnsi="Times New Roman"/>
          <w:color w:val="000000"/>
          <w:sz w:val="28"/>
          <w:lang w:val="ru-RU"/>
        </w:rPr>
        <w:t>ьным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мотивационно-процессуальным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(физическое совершенствование).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</w:t>
      </w:r>
      <w:r w:rsidRPr="00FD334E">
        <w:rPr>
          <w:rFonts w:ascii="Times New Roman" w:hAnsi="Times New Roman"/>
          <w:color w:val="000000"/>
          <w:sz w:val="28"/>
          <w:lang w:val="ru-RU"/>
        </w:rPr>
        <w:t>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</w:t>
      </w:r>
      <w:r w:rsidRPr="00FD334E">
        <w:rPr>
          <w:rFonts w:ascii="Times New Roman" w:hAnsi="Times New Roman"/>
          <w:color w:val="000000"/>
          <w:sz w:val="28"/>
          <w:lang w:val="ru-RU"/>
        </w:rPr>
        <w:t>ению двигательного опыта.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</w:t>
      </w:r>
      <w:r w:rsidRPr="00FD334E">
        <w:rPr>
          <w:rFonts w:ascii="Times New Roman" w:hAnsi="Times New Roman"/>
          <w:color w:val="000000"/>
          <w:sz w:val="28"/>
          <w:lang w:val="ru-RU"/>
        </w:rPr>
        <w:t>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</w:t>
      </w:r>
      <w:r w:rsidRPr="00FD334E">
        <w:rPr>
          <w:rFonts w:ascii="Times New Roman" w:hAnsi="Times New Roman"/>
          <w:color w:val="000000"/>
          <w:sz w:val="28"/>
          <w:lang w:val="ru-RU"/>
        </w:rPr>
        <w:t>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F1103A" w:rsidRPr="00FD334E" w:rsidRDefault="003A0507">
      <w:pPr>
        <w:spacing w:after="0"/>
        <w:ind w:firstLine="600"/>
        <w:jc w:val="both"/>
        <w:rPr>
          <w:lang w:val="ru-RU"/>
        </w:rPr>
      </w:pPr>
      <w:bookmarkStart w:id="2" w:name="10bad217-7d99-408e-b09f-86f4333d94ae"/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FD334E">
        <w:rPr>
          <w:rFonts w:ascii="Times New Roman" w:hAnsi="Times New Roman"/>
          <w:color w:val="000000"/>
          <w:sz w:val="28"/>
          <w:lang w:val="ru-RU"/>
        </w:rPr>
        <w:t>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</w:t>
      </w:r>
      <w:r w:rsidRPr="00FD334E">
        <w:rPr>
          <w:rFonts w:ascii="Times New Roman" w:hAnsi="Times New Roman"/>
          <w:color w:val="000000"/>
          <w:sz w:val="28"/>
          <w:lang w:val="ru-RU"/>
        </w:rPr>
        <w:t>ов (2 часа в неделю).</w:t>
      </w:r>
      <w:bookmarkEnd w:id="2"/>
      <w:proofErr w:type="gramEnd"/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F1103A">
      <w:pPr>
        <w:spacing w:after="0"/>
        <w:ind w:left="120"/>
        <w:jc w:val="both"/>
        <w:rPr>
          <w:lang w:val="ru-RU"/>
        </w:rPr>
      </w:pP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F1103A">
      <w:pPr>
        <w:rPr>
          <w:lang w:val="ru-RU"/>
        </w:rPr>
        <w:sectPr w:rsidR="00F1103A" w:rsidRPr="00FD334E">
          <w:pgSz w:w="11906" w:h="16383"/>
          <w:pgMar w:top="1134" w:right="850" w:bottom="1134" w:left="1701" w:header="720" w:footer="720" w:gutter="0"/>
          <w:cols w:space="720"/>
        </w:sect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bookmarkStart w:id="3" w:name="block-75897224"/>
      <w:bookmarkEnd w:id="1"/>
      <w:r w:rsidRPr="00FD33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bookmarkStart w:id="4" w:name="_Toc137567697"/>
      <w:bookmarkEnd w:id="4"/>
      <w:r w:rsidRPr="00FD334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</w:t>
      </w:r>
      <w:r w:rsidRPr="00FD334E">
        <w:rPr>
          <w:rFonts w:ascii="Times New Roman" w:hAnsi="Times New Roman"/>
          <w:color w:val="000000"/>
          <w:sz w:val="28"/>
          <w:lang w:val="ru-RU"/>
        </w:rPr>
        <w:t>уре, организация спортивной работы в общеобразовательной организации.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Исторические сведени</w:t>
      </w:r>
      <w:r w:rsidRPr="00FD334E">
        <w:rPr>
          <w:rFonts w:ascii="Times New Roman" w:hAnsi="Times New Roman"/>
          <w:color w:val="000000"/>
          <w:sz w:val="28"/>
          <w:lang w:val="ru-RU"/>
        </w:rPr>
        <w:t>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>, связь с умственной работ</w:t>
      </w:r>
      <w:r w:rsidRPr="00FD334E">
        <w:rPr>
          <w:rFonts w:ascii="Times New Roman" w:hAnsi="Times New Roman"/>
          <w:color w:val="000000"/>
          <w:sz w:val="28"/>
          <w:lang w:val="ru-RU"/>
        </w:rPr>
        <w:t>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</w:t>
      </w:r>
      <w:r w:rsidRPr="00FD334E">
        <w:rPr>
          <w:rFonts w:ascii="Times New Roman" w:hAnsi="Times New Roman"/>
          <w:color w:val="000000"/>
          <w:sz w:val="28"/>
          <w:lang w:val="ru-RU"/>
        </w:rPr>
        <w:t>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</w:t>
      </w:r>
      <w:r w:rsidRPr="00FD334E">
        <w:rPr>
          <w:rFonts w:ascii="Times New Roman" w:hAnsi="Times New Roman"/>
          <w:color w:val="000000"/>
          <w:sz w:val="28"/>
          <w:lang w:val="ru-RU"/>
        </w:rPr>
        <w:t>ия.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</w:t>
      </w:r>
      <w:r w:rsidRPr="00FD334E">
        <w:rPr>
          <w:rFonts w:ascii="Times New Roman" w:hAnsi="Times New Roman"/>
          <w:color w:val="000000"/>
          <w:sz w:val="28"/>
          <w:lang w:val="ru-RU"/>
        </w:rPr>
        <w:t>цессе самостоятельных занятий физической культуры и спортом.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</w:t>
      </w:r>
      <w:r w:rsidRPr="00FD334E">
        <w:rPr>
          <w:rFonts w:ascii="Times New Roman" w:hAnsi="Times New Roman"/>
          <w:color w:val="000000"/>
          <w:sz w:val="28"/>
          <w:lang w:val="ru-RU"/>
        </w:rPr>
        <w:t>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координации; формирование телосложения с использованием внешних отягощений.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Кувырки вперёд и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назад в группировке, кувырки вперёд ноги «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</w:t>
      </w:r>
      <w:r w:rsidRPr="00FD334E">
        <w:rPr>
          <w:rFonts w:ascii="Times New Roman" w:hAnsi="Times New Roman"/>
          <w:color w:val="000000"/>
          <w:sz w:val="28"/>
          <w:lang w:val="ru-RU"/>
        </w:rPr>
        <w:t>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</w:t>
      </w:r>
      <w:r w:rsidRPr="00FD334E">
        <w:rPr>
          <w:rFonts w:ascii="Times New Roman" w:hAnsi="Times New Roman"/>
          <w:color w:val="000000"/>
          <w:sz w:val="28"/>
          <w:lang w:val="ru-RU"/>
        </w:rPr>
        <w:t>ого мяча на дальность с трёх шагов разбега.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основной стойке, преодоление небольших бугров и впадин при спуске с пологого склона.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</w:t>
      </w:r>
      <w:r w:rsidRPr="00FD334E">
        <w:rPr>
          <w:rFonts w:ascii="Times New Roman" w:hAnsi="Times New Roman"/>
          <w:color w:val="000000"/>
          <w:sz w:val="28"/>
          <w:lang w:val="ru-RU"/>
        </w:rPr>
        <w:t>росок мяча в корзину двумя руками от груди с места, ранее разученные технические действия с мячом.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</w:t>
      </w:r>
      <w:r w:rsidRPr="00FD334E">
        <w:rPr>
          <w:rFonts w:ascii="Times New Roman" w:hAnsi="Times New Roman"/>
          <w:color w:val="000000"/>
          <w:sz w:val="28"/>
          <w:lang w:val="ru-RU"/>
        </w:rPr>
        <w:t>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5" w:name="_Toc137567698"/>
      <w:bookmarkEnd w:id="5"/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3A0507">
      <w:pPr>
        <w:spacing w:after="0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</w:t>
      </w:r>
      <w:r w:rsidRPr="00FD334E">
        <w:rPr>
          <w:rFonts w:ascii="Times New Roman" w:hAnsi="Times New Roman"/>
          <w:color w:val="000000"/>
          <w:sz w:val="28"/>
          <w:lang w:val="ru-RU"/>
        </w:rPr>
        <w:t>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FD334E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за компьютером, упражнения для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из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сложно координированных упражнений, стоек и кувырков, ранее разученных акробатических упражнений.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Комбинация из стилизованных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упражнений и сложно-координированных упражнений ритмической гимнастики, разнообразных движен</w:t>
      </w:r>
      <w:r w:rsidRPr="00FD334E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омбинации на низком гимнастическом бревне с использованием стилизованных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Упражн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FD334E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о) мяча в подвижную (раскачивающуюся) мишень.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FD334E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6" w:name="_Toc137567699"/>
      <w:bookmarkEnd w:id="6"/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3A0507">
      <w:pPr>
        <w:spacing w:after="0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ой».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spellStart"/>
      <w:proofErr w:type="gram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spellEnd"/>
      <w:proofErr w:type="gram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» и «прыжковый бег», эстафетный бег. Ран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одновременным </w:t>
      </w:r>
      <w:proofErr w:type="spellStart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одношажным</w:t>
      </w:r>
      <w:proofErr w:type="spellEnd"/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и обратно во время прохождения учебной диста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FD334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7" w:name="_Toc137567700"/>
      <w:bookmarkEnd w:id="7"/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3A0507">
      <w:pPr>
        <w:spacing w:after="0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FD334E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FD334E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, торможение боковым скольжением при спуске на лыжах с пологого склона,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учебных дистанций кролем на груди и на спине.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FD334E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FD334E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FD334E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8" w:name="_Toc137567701"/>
      <w:bookmarkEnd w:id="8"/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3A0507">
      <w:pPr>
        <w:spacing w:after="0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FD334E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профилактические мероприятия в режиме двигательной активности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>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FD334E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рой на руки (юноши). Гимнастическая комбинация на гимнастическом бревне, с включением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полушпагата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Черлидинг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: композиция упражнений с построением пирамид, элементами </w:t>
      </w:r>
      <w:proofErr w:type="spellStart"/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spellEnd"/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>, акроба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двухшажный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ход, одновременный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одношажный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ход, способы пе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FD334E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FD334E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Комплексы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FD334E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FD334E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 упражнения). Бег с допо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(импровизированный баскетбол с набивным мячом и другие игры).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FD334E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FD334E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й и попеременно. Ведение теннисного мяча ногами с ускорениями по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FD334E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Комплексы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упражнений (активных и пассивных), вып</w:t>
      </w:r>
      <w:r w:rsidRPr="00FD334E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упражнений с повышенной амплитудой для плечевых, локтевых, тазобедренных и коленных суставов, для развити</w:t>
      </w:r>
      <w:r w:rsidRPr="00FD334E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наклонной плоскости, преодоление препятствий прыжком с опорой на руку,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безопорным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прыжком, быстрым лазаньем. Броски теннисного мяча правой и левой рукой в подвижную и неподвижную мишень, с мес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FD334E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поре на низких брусьях, поднимание ног в висе на гимнастической стенке до посильной высоты, из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елями с индивидуально подобранной массой (движения руками, повороты на месте, наклоны, подскоки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FD334E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ми, выполняемые в режиме умеренной интенсивности в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сочетаниис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выполняемыев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режиме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непрерывного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интервального методов.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FD334E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в бег с уско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FD334E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интенсивности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,с</w:t>
      </w:r>
      <w:proofErr w:type="spellEnd"/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лыжахпо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отлогому склону с дополнительным от</w:t>
      </w:r>
      <w:r w:rsidRPr="00FD334E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FD334E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ускорения с послед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ующим выполнением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>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FD334E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FD334E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мячав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ксимальном темпе.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Бег и ходьба спиной вперёд с изменением темпа и направления движения (по прямой, по кругу и «змейкой»).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F1103A" w:rsidRPr="00FD334E" w:rsidRDefault="00F1103A">
      <w:pPr>
        <w:rPr>
          <w:lang w:val="ru-RU"/>
        </w:rPr>
        <w:sectPr w:rsidR="00F1103A" w:rsidRPr="00FD334E">
          <w:pgSz w:w="11906" w:h="16383"/>
          <w:pgMar w:top="1134" w:right="850" w:bottom="1134" w:left="1701" w:header="720" w:footer="720" w:gutter="0"/>
          <w:cols w:space="720"/>
        </w:sect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75897230"/>
      <w:bookmarkEnd w:id="3"/>
      <w:bookmarkEnd w:id="9"/>
      <w:r w:rsidRPr="00FD334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ОСНОВНОГО ОБЩЕГО ОБРАЗОВАНИЯ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личностные результ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аты: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аний, уважать традиции и принципы современных Олимпийских игр и олимпийского движения;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й и спортом, оздоровительных мероприятий в условиях активного отдыха и досуга;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оказы</w:t>
      </w:r>
      <w:r w:rsidRPr="00FD334E">
        <w:rPr>
          <w:rFonts w:ascii="Times New Roman" w:hAnsi="Times New Roman"/>
          <w:color w:val="000000"/>
          <w:sz w:val="28"/>
          <w:lang w:val="ru-RU"/>
        </w:rPr>
        <w:t>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в избранном виде спорта;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показателей;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ср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едства профилактики пагубного влияния вредных привычек на физическое, психическое и социальное здоровье человека;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FD334E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FD334E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12" w:name="_Toc137567704"/>
      <w:bookmarkEnd w:id="12"/>
    </w:p>
    <w:p w:rsidR="00F1103A" w:rsidRPr="00FD334E" w:rsidRDefault="00F1103A">
      <w:pPr>
        <w:spacing w:after="0" w:line="264" w:lineRule="auto"/>
        <w:ind w:left="120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FD334E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FD334E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FD334E">
        <w:rPr>
          <w:rFonts w:ascii="Times New Roman" w:hAnsi="Times New Roman"/>
          <w:color w:val="000000"/>
          <w:sz w:val="28"/>
          <w:lang w:val="ru-RU"/>
        </w:rPr>
        <w:t>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FD334E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FD334E">
        <w:rPr>
          <w:rFonts w:ascii="Times New Roman" w:hAnsi="Times New Roman"/>
          <w:color w:val="000000"/>
          <w:sz w:val="28"/>
          <w:lang w:val="ru-RU"/>
        </w:rPr>
        <w:t>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FD334E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D334E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FD334E">
        <w:rPr>
          <w:rFonts w:ascii="Times New Roman" w:hAnsi="Times New Roman"/>
          <w:color w:val="000000"/>
          <w:sz w:val="28"/>
          <w:lang w:val="ru-RU"/>
        </w:rPr>
        <w:t>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FD334E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F1103A" w:rsidRPr="00FD334E" w:rsidRDefault="00F1103A">
      <w:pPr>
        <w:spacing w:after="0"/>
        <w:ind w:left="120"/>
        <w:rPr>
          <w:lang w:val="ru-RU"/>
        </w:rPr>
      </w:pPr>
      <w:bookmarkStart w:id="14" w:name="_Toc137567705"/>
      <w:bookmarkEnd w:id="14"/>
    </w:p>
    <w:p w:rsidR="00F1103A" w:rsidRPr="00FD334E" w:rsidRDefault="00F1103A">
      <w:pPr>
        <w:spacing w:after="0" w:line="264" w:lineRule="auto"/>
        <w:ind w:left="120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FD334E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</w:t>
      </w:r>
      <w:r w:rsidRPr="00FD334E">
        <w:rPr>
          <w:rFonts w:ascii="Times New Roman" w:hAnsi="Times New Roman"/>
          <w:color w:val="000000"/>
          <w:sz w:val="28"/>
          <w:lang w:val="ru-RU"/>
        </w:rPr>
        <w:t>нять опорный прыжок с разбега способом «ноги врозь» (мальчики) и способом «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FD334E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FD334E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сложно-координированных упражнений (девочки);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FD334E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составлять и самостоятельно разучивать комплекс </w:t>
      </w:r>
      <w:proofErr w:type="spellStart"/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spellEnd"/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 и обратно во время прохождения учебной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FD334E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пров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ый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FD334E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F1103A" w:rsidRPr="00FD334E" w:rsidRDefault="00F1103A">
      <w:pPr>
        <w:spacing w:after="0" w:line="264" w:lineRule="auto"/>
        <w:ind w:left="120"/>
        <w:jc w:val="both"/>
        <w:rPr>
          <w:lang w:val="ru-RU"/>
        </w:rPr>
      </w:pPr>
    </w:p>
    <w:p w:rsidR="00F1103A" w:rsidRPr="00FD334E" w:rsidRDefault="003A0507">
      <w:pPr>
        <w:spacing w:after="0" w:line="264" w:lineRule="auto"/>
        <w:ind w:left="12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334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FD334E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FD334E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Генча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FD334E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размахиванияи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соскока вперёд способом «прогнувшись» (юноши);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жнений </w:t>
      </w:r>
      <w:proofErr w:type="spellStart"/>
      <w:r w:rsidRPr="00FD334E">
        <w:rPr>
          <w:rFonts w:ascii="Times New Roman" w:hAnsi="Times New Roman"/>
          <w:color w:val="000000"/>
          <w:sz w:val="28"/>
          <w:lang w:val="ru-RU"/>
        </w:rPr>
        <w:t>черлидинга</w:t>
      </w:r>
      <w:proofErr w:type="spell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с построением пирамид, элементами </w:t>
      </w:r>
      <w:proofErr w:type="spellStart"/>
      <w:proofErr w:type="gramStart"/>
      <w:r w:rsidRPr="00FD334E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spellEnd"/>
      <w:proofErr w:type="gramEnd"/>
      <w:r w:rsidRPr="00FD334E">
        <w:rPr>
          <w:rFonts w:ascii="Times New Roman" w:hAnsi="Times New Roman"/>
          <w:color w:val="000000"/>
          <w:sz w:val="28"/>
          <w:lang w:val="ru-RU"/>
        </w:rPr>
        <w:t xml:space="preserve"> и акробатики (девушки);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соверш</w:t>
      </w:r>
      <w:r w:rsidRPr="00FD334E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F1103A" w:rsidRPr="00FD334E" w:rsidRDefault="003A0507">
      <w:pPr>
        <w:spacing w:after="0" w:line="264" w:lineRule="auto"/>
        <w:ind w:firstLine="600"/>
        <w:jc w:val="both"/>
        <w:rPr>
          <w:lang w:val="ru-RU"/>
        </w:rPr>
      </w:pPr>
      <w:r w:rsidRPr="00FD334E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FD334E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F1103A" w:rsidRPr="00FD334E" w:rsidRDefault="00F1103A">
      <w:pPr>
        <w:spacing w:after="0"/>
        <w:ind w:left="120"/>
        <w:rPr>
          <w:lang w:val="ru-RU"/>
        </w:rPr>
      </w:pPr>
    </w:p>
    <w:p w:rsidR="00F1103A" w:rsidRPr="00FD334E" w:rsidRDefault="00F1103A">
      <w:pPr>
        <w:rPr>
          <w:lang w:val="ru-RU"/>
        </w:rPr>
        <w:sectPr w:rsidR="00F1103A" w:rsidRPr="00FD334E">
          <w:pgSz w:w="11906" w:h="16383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bookmarkStart w:id="15" w:name="block-75897225"/>
      <w:bookmarkEnd w:id="10"/>
      <w:r w:rsidRPr="00FD33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110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 w:rsidRPr="00FD3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110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 w:rsidRPr="00FD3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110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 w:rsidRPr="00FD3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виды спорта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110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 w:rsidRPr="00FD3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110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 w:rsidRPr="00FD3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bookmarkStart w:id="16" w:name="block-7589722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F110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назад из стойки на лопатках, кувырок вперёд ноги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скрестно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150 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в горку на лыжах способом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на лыжах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баскетбольного мяча в корзину двумя руками от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груди с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катящегося мяча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 (сдача норм ГТО с соблюдением правил и техники выполнения испытаний (тестов)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1103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водоёмах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Опорные прыжки через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ГТО: подтягивание из виса лежа на низкой перекладине 90см; поднимание туловища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упражнения: прыжок в высоту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по движущейся мишени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техники передвижения на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лыжах попеременным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спусков с пологого склона в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низкой стойке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подъема на склон способом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«лесенка» и торможения «плугом»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катящемуся мячу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технических приёмов обводки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ГТО» (сдача норм ГТО с соблюдением правил и техники выполнения испытаний (тестов) 3-4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8"/>
        <w:gridCol w:w="4397"/>
        <w:gridCol w:w="1296"/>
        <w:gridCol w:w="1841"/>
        <w:gridCol w:w="1910"/>
        <w:gridCol w:w="1347"/>
        <w:gridCol w:w="2221"/>
      </w:tblGrid>
      <w:tr w:rsidR="00F1103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Истоки развития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олимпизма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качеств личности на занятиях физической культурой и спортом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процедуры оценивания техники двигательных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лежа на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низкой перекладине 90см; поднимание туловища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подтягивание из виса на высокой перекладине – мальчики; наклон вперед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преодоление препятствий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наступанием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прыжковым бегом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1500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естественных препятствий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действия при вбрасывании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технических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техники выполнения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F1103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утомления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и гимнастика для глаз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нормативов комплекса ГТО: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подтягивание из виса лежа на низкой перекладине 90см; поднимание туловища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подтягивание из виса на высокой перекладине – мальчики; наклон вперед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короткие и средние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 или 2000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разбега способом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попеременным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попеременным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преодоления препятствий перешагиванием,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перелезанием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учебной дистанции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со стартовой тумбы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со стартовой тумбы с последующим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дистанции способом кроль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со стартовой тумбы с последующим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дистанции способом кроль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открытого поворота при плавании кролем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открытого поворота при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плавании кролем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Старт из воды толчком о стенку бассейна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дистанций с выполнением старта и поворотов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двумя руками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Индивидуальное блокирование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3A0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6"/>
        <w:gridCol w:w="1270"/>
        <w:gridCol w:w="1841"/>
        <w:gridCol w:w="1910"/>
        <w:gridCol w:w="1347"/>
        <w:gridCol w:w="2221"/>
      </w:tblGrid>
      <w:tr w:rsidR="00F110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103A" w:rsidRDefault="00F11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3A" w:rsidRDefault="00F1103A"/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Туристские походы как форма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массаж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упражнениями и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в режиме двигательной активности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черлидинга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короткие и средние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м, 60 м или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способом «прогнувшись»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пологого склона в низкой стойке,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«плугом» и «упором»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преодоления препятствий на лыжах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перелезанием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, перешагиванием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учебной дистанции с переходом с одного лыжного хода на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груди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спине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 последующим </w:t>
            </w:r>
            <w:proofErr w:type="spellStart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проплыванием</w:t>
            </w:r>
            <w:proofErr w:type="spellEnd"/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учебной дистанции брасом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плавание 50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Остановки и удары по мячу с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5-6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</w:t>
            </w: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1103A" w:rsidRDefault="00F1103A">
            <w:pPr>
              <w:spacing w:after="0"/>
              <w:ind w:left="135"/>
            </w:pPr>
          </w:p>
        </w:tc>
      </w:tr>
      <w:tr w:rsidR="00F11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Pr="00FD334E" w:rsidRDefault="003A0507">
            <w:pPr>
              <w:spacing w:after="0"/>
              <w:ind w:left="135"/>
              <w:rPr>
                <w:lang w:val="ru-RU"/>
              </w:rPr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 w:rsidRPr="00FD3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1103A" w:rsidRDefault="003A0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3A" w:rsidRDefault="00F1103A"/>
        </w:tc>
      </w:tr>
    </w:tbl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Default="00F1103A">
      <w:pPr>
        <w:sectPr w:rsidR="00F11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3A" w:rsidRPr="00FD334E" w:rsidRDefault="003A0507">
      <w:pPr>
        <w:spacing w:after="0"/>
        <w:ind w:left="120"/>
        <w:rPr>
          <w:lang w:val="ru-RU"/>
        </w:rPr>
      </w:pPr>
      <w:bookmarkStart w:id="17" w:name="block-75897229"/>
      <w:bookmarkEnd w:id="16"/>
      <w:r w:rsidRPr="00FD334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1103A" w:rsidRPr="00FD334E" w:rsidRDefault="003A0507">
      <w:pPr>
        <w:spacing w:after="0" w:line="480" w:lineRule="auto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1. Учебник физическая культура 5 класс 13-е издание, переработанное Матвеев А. П. Акционерное общество Издательство «Просвещение»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2. Учебник физическая культура 6-7 классы 13-е издание, переработанное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Матвеев А. П. Акционерное общество Издательство  «Просвещение»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3. Учебник физическая культура 8-9 классы 12-е издание переработанное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Матвеев А. П. Акционерное общество Издательство «Просвещение»</w:t>
      </w:r>
    </w:p>
    <w:p w:rsidR="00F1103A" w:rsidRPr="00FD334E" w:rsidRDefault="003A0507">
      <w:pPr>
        <w:spacing w:after="0" w:line="480" w:lineRule="auto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1. Учебник физическая культура 5 класс 13-е издание, переработанное Матвеев А. П. Акционерное общество Издательство «Просвещение»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2. Учебник физическая культура 6-7 классы 13-е издание, переработанное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Матвеев А. П. Акционерное общество Издательство  «Просвещение»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3. Учебник физическая культура 8-9 классы 12-е издание переработанное 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Матвеев А. П. Акционерное общество Издательство «Просвещение»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4. Подвижные игры в школе. Москва «Просвещение» 1979г.</w:t>
      </w:r>
    </w:p>
    <w:p w:rsidR="00FD334E" w:rsidRPr="00CE210C" w:rsidRDefault="00FD334E" w:rsidP="00FD33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5. Подвижные игры в спортзале. Ростов-на-Дону «Феникс» 2015г.</w:t>
      </w:r>
    </w:p>
    <w:p w:rsidR="00F1103A" w:rsidRPr="00FD334E" w:rsidRDefault="003A0507">
      <w:pPr>
        <w:spacing w:after="0" w:line="480" w:lineRule="auto"/>
        <w:ind w:left="120"/>
        <w:rPr>
          <w:lang w:val="ru-RU"/>
        </w:rPr>
      </w:pPr>
      <w:r w:rsidRPr="00FD334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103A" w:rsidRDefault="00F1103A">
      <w:pPr>
        <w:spacing w:after="0" w:line="480" w:lineRule="auto"/>
        <w:ind w:left="120"/>
        <w:rPr>
          <w:lang w:val="ru-RU"/>
        </w:rPr>
      </w:pPr>
    </w:p>
    <w:p w:rsidR="00FD334E" w:rsidRPr="00FD334E" w:rsidRDefault="00FD334E">
      <w:pPr>
        <w:spacing w:after="0" w:line="480" w:lineRule="auto"/>
        <w:ind w:left="120"/>
        <w:rPr>
          <w:lang w:val="ru-RU"/>
        </w:rPr>
      </w:pPr>
    </w:p>
    <w:p w:rsidR="00F1103A" w:rsidRPr="00FD334E" w:rsidRDefault="00F1103A">
      <w:pPr>
        <w:rPr>
          <w:lang w:val="ru-RU"/>
        </w:rPr>
        <w:sectPr w:rsidR="00F1103A" w:rsidRPr="00FD334E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3A0507" w:rsidRPr="00FD334E" w:rsidRDefault="003A0507">
      <w:pPr>
        <w:rPr>
          <w:lang w:val="ru-RU"/>
        </w:rPr>
      </w:pPr>
    </w:p>
    <w:sectPr w:rsidR="003A0507" w:rsidRPr="00FD334E" w:rsidSect="00F110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03A"/>
    <w:rsid w:val="003A0507"/>
    <w:rsid w:val="00F1103A"/>
    <w:rsid w:val="00FD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10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110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D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334E"/>
    <w:rPr>
      <w:rFonts w:ascii="Tahoma" w:hAnsi="Tahoma" w:cs="Tahoma"/>
      <w:sz w:val="16"/>
      <w:szCs w:val="16"/>
    </w:rPr>
  </w:style>
  <w:style w:type="character" w:customStyle="1" w:styleId="placeholder-mask">
    <w:name w:val="placeholder-mask"/>
    <w:basedOn w:val="a0"/>
    <w:rsid w:val="00FD33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13411</Words>
  <Characters>76445</Characters>
  <Application>Microsoft Office Word</Application>
  <DocSecurity>0</DocSecurity>
  <Lines>637</Lines>
  <Paragraphs>179</Paragraphs>
  <ScaleCrop>false</ScaleCrop>
  <Company/>
  <LinksUpToDate>false</LinksUpToDate>
  <CharactersWithSpaces>89677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2025-09-29T09:06:00Z</dcterms:created>
  <dcterms:modified xsi:type="dcterms:W3CDTF">2025-09-29T09:09:00Z</dcterms:modified>
</cp:coreProperties>
</file>